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AF" w:rsidRDefault="00127814" w:rsidP="00377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FEMMES RURALES LEADERS DE LA CAMPAGNE « NOUS SOMMES LA SOLUTION »</w:t>
      </w:r>
      <w:r w:rsidR="00262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RENFORCENT LEUR CAPACITE</w:t>
      </w:r>
    </w:p>
    <w:p w:rsidR="00495F14" w:rsidRDefault="00495F14" w:rsidP="00377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775" w:rsidRDefault="003773AF" w:rsidP="00262775">
      <w:pPr>
        <w:pStyle w:val="Paragraphedeliste"/>
        <w:jc w:val="both"/>
        <w:rPr>
          <w:rFonts w:ascii="Times New Roman" w:eastAsia="Arial Unicode MS" w:hAnsi="Times New Roman" w:cs="Times New Roman"/>
          <w:sz w:val="24"/>
          <w:szCs w:val="24"/>
          <w:lang w:val="fr-FR"/>
        </w:rPr>
      </w:pPr>
      <w:r w:rsidRPr="00262775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Les Femmes Rurales leaders de la campagne venant du Burkina Faso, de la Guinée/ Conakry, du Ghana, du  Mali, et du Sénégal se sont retrouvées à Ségou au Mali </w:t>
      </w:r>
      <w:r w:rsidR="00262775" w:rsidRPr="00262775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 </w:t>
      </w:r>
      <w:r w:rsidRPr="00262775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pour : </w:t>
      </w:r>
    </w:p>
    <w:p w:rsidR="00495F14" w:rsidRPr="00262775" w:rsidRDefault="00495F14" w:rsidP="00262775">
      <w:pPr>
        <w:pStyle w:val="Paragraphedeliste"/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</w:p>
    <w:p w:rsidR="00262775" w:rsidRPr="00262775" w:rsidRDefault="003773AF" w:rsidP="00262775">
      <w:pPr>
        <w:pStyle w:val="Paragraphedeliste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262775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partager les expériences de la campagne, </w:t>
      </w:r>
    </w:p>
    <w:p w:rsidR="00262775" w:rsidRPr="00262775" w:rsidRDefault="00262775" w:rsidP="00262775">
      <w:pPr>
        <w:pStyle w:val="Paragraphedeliste"/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</w:p>
    <w:p w:rsidR="00262775" w:rsidRPr="00262775" w:rsidRDefault="003773AF" w:rsidP="00262775">
      <w:pPr>
        <w:pStyle w:val="Paragraphedeliste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262775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approfondir les domaines de connaissances et de savoir en genre, </w:t>
      </w:r>
    </w:p>
    <w:p w:rsidR="00262775" w:rsidRPr="00262775" w:rsidRDefault="00262775" w:rsidP="00262775">
      <w:pPr>
        <w:pStyle w:val="Paragraphedeliste"/>
        <w:rPr>
          <w:rFonts w:ascii="Times New Roman" w:eastAsia="Arial Unicode MS" w:hAnsi="Times New Roman" w:cs="Times New Roman"/>
          <w:sz w:val="24"/>
          <w:szCs w:val="24"/>
          <w:lang w:val="fr-FR"/>
        </w:rPr>
      </w:pPr>
    </w:p>
    <w:p w:rsidR="00262775" w:rsidRPr="00262775" w:rsidRDefault="003773AF" w:rsidP="00262775">
      <w:pPr>
        <w:pStyle w:val="Paragraphedeliste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262775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revisiter les politiques agricoles nationales et régionales africaines, </w:t>
      </w:r>
    </w:p>
    <w:p w:rsidR="00262775" w:rsidRPr="00262775" w:rsidRDefault="00262775" w:rsidP="00262775">
      <w:pPr>
        <w:pStyle w:val="Paragraphedeliste"/>
        <w:rPr>
          <w:rFonts w:ascii="Times New Roman" w:eastAsia="Arial Unicode MS" w:hAnsi="Times New Roman" w:cs="Times New Roman"/>
          <w:sz w:val="24"/>
          <w:szCs w:val="24"/>
          <w:lang w:val="fr-FR"/>
        </w:rPr>
      </w:pPr>
    </w:p>
    <w:p w:rsidR="003773AF" w:rsidRPr="00625090" w:rsidRDefault="003773AF" w:rsidP="00262775">
      <w:pPr>
        <w:pStyle w:val="Paragraphedeliste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262775">
        <w:rPr>
          <w:rFonts w:ascii="Times New Roman" w:eastAsia="Arial Unicode MS" w:hAnsi="Times New Roman" w:cs="Times New Roman"/>
          <w:sz w:val="24"/>
          <w:szCs w:val="24"/>
          <w:lang w:val="fr-FR"/>
        </w:rPr>
        <w:t xml:space="preserve">consolider les pratiques de communication porteuses, </w:t>
      </w:r>
    </w:p>
    <w:p w:rsidR="00625090" w:rsidRPr="00625090" w:rsidRDefault="00625090" w:rsidP="00625090">
      <w:pPr>
        <w:pStyle w:val="Paragraphedeliste"/>
        <w:rPr>
          <w:rFonts w:ascii="Times New Roman" w:eastAsiaTheme="minorHAnsi" w:hAnsi="Times New Roman" w:cs="Times New Roman"/>
          <w:sz w:val="24"/>
          <w:szCs w:val="24"/>
          <w:lang w:val="fr-FR"/>
        </w:rPr>
      </w:pPr>
    </w:p>
    <w:p w:rsidR="00625090" w:rsidRDefault="00625090" w:rsidP="00625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campagne a enregistré, depuis son lancement à Dakar en 2011 sur le leadership féminin, plusieurs sessions, notamment sur :  </w:t>
      </w:r>
    </w:p>
    <w:p w:rsidR="00B47BF6" w:rsidRPr="00495F14" w:rsidRDefault="00625090" w:rsidP="00625090">
      <w:pPr>
        <w:pStyle w:val="Paragraphedeliste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25090">
        <w:rPr>
          <w:rFonts w:ascii="Times New Roman" w:hAnsi="Times New Roman" w:cs="Times New Roman"/>
          <w:b/>
          <w:sz w:val="24"/>
          <w:szCs w:val="24"/>
          <w:lang w:val="fr-FR"/>
        </w:rPr>
        <w:t>élaboration de stratégie de la campagne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>
        <w:rPr>
          <w:rFonts w:ascii="Times New Roman" w:eastAsiaTheme="minorHAnsi" w:hAnsi="Times New Roman" w:cs="Times New Roman"/>
          <w:sz w:val="24"/>
          <w:szCs w:val="24"/>
          <w:lang w:val="fr-FR"/>
        </w:rPr>
        <w:t>B</w:t>
      </w:r>
      <w:r w:rsidRPr="00625090">
        <w:rPr>
          <w:rFonts w:ascii="Times New Roman" w:hAnsi="Times New Roman" w:cs="Times New Roman"/>
          <w:sz w:val="24"/>
          <w:szCs w:val="24"/>
          <w:lang w:val="fr-FR"/>
        </w:rPr>
        <w:t xml:space="preserve">obo-Dioulasso, au Burkina Faso en mai  2012  </w:t>
      </w:r>
    </w:p>
    <w:p w:rsidR="00495F14" w:rsidRPr="00B47BF6" w:rsidRDefault="00495F14" w:rsidP="00495F14">
      <w:pPr>
        <w:pStyle w:val="Paragraphedeliste"/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</w:p>
    <w:p w:rsidR="00495F14" w:rsidRPr="00495F14" w:rsidRDefault="00B47BF6" w:rsidP="00625090">
      <w:pPr>
        <w:pStyle w:val="Paragraphedeliste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B47BF6">
        <w:rPr>
          <w:rFonts w:ascii="Times New Roman" w:hAnsi="Times New Roman" w:cs="Times New Roman"/>
          <w:b/>
          <w:sz w:val="24"/>
          <w:szCs w:val="24"/>
          <w:lang w:val="fr-FR"/>
        </w:rPr>
        <w:t>agriculture,  genre et communication</w:t>
      </w:r>
      <w:r w:rsidRPr="006250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625090" w:rsidRPr="00625090">
        <w:rPr>
          <w:rFonts w:ascii="Times New Roman" w:hAnsi="Times New Roman" w:cs="Times New Roman"/>
          <w:sz w:val="24"/>
          <w:szCs w:val="24"/>
          <w:lang w:val="fr-FR"/>
        </w:rPr>
        <w:t xml:space="preserve"> Accra, au Ghana en novembre 2012 </w:t>
      </w:r>
    </w:p>
    <w:p w:rsidR="00625090" w:rsidRPr="00625090" w:rsidRDefault="00625090" w:rsidP="00495F14">
      <w:pPr>
        <w:pStyle w:val="Paragraphedeliste"/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62509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95F14" w:rsidRDefault="00625090" w:rsidP="00495F14">
      <w:pPr>
        <w:pStyle w:val="Paragraphedeliste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47BF6" w:rsidRPr="00B47BF6">
        <w:rPr>
          <w:rFonts w:ascii="Times New Roman" w:hAnsi="Times New Roman" w:cs="Times New Roman"/>
          <w:b/>
          <w:sz w:val="24"/>
          <w:szCs w:val="24"/>
          <w:lang w:val="fr-FR"/>
        </w:rPr>
        <w:t>genre et foncier</w:t>
      </w:r>
      <w:r w:rsidR="00B47BF6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Ségou, au Mali en juillet 2013</w:t>
      </w:r>
      <w:r w:rsidRPr="0062509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495F14" w:rsidRDefault="00495F14" w:rsidP="00495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recommandations ont été adoptées à l’issue de la session de Ségou. Il s’agit de :</w:t>
      </w:r>
    </w:p>
    <w:p w:rsidR="00495F14" w:rsidRDefault="00495F14" w:rsidP="00495F14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F14">
        <w:rPr>
          <w:rFonts w:ascii="Times New Roman" w:hAnsi="Times New Roman" w:cs="Times New Roman"/>
          <w:sz w:val="24"/>
          <w:szCs w:val="24"/>
          <w:lang w:val="fr-FR"/>
        </w:rPr>
        <w:t>Saisir des opportunités de sensibilisation et d’information pour parler de la campagne,</w:t>
      </w:r>
    </w:p>
    <w:p w:rsidR="00495F14" w:rsidRPr="00495F14" w:rsidRDefault="00495F14" w:rsidP="00495F14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95F14" w:rsidRDefault="00495F14" w:rsidP="00495F14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F14">
        <w:rPr>
          <w:rFonts w:ascii="Times New Roman" w:hAnsi="Times New Roman" w:cs="Times New Roman"/>
          <w:sz w:val="24"/>
          <w:szCs w:val="24"/>
          <w:lang w:val="fr-FR"/>
        </w:rPr>
        <w:t>Créer des supports simples et visibles,</w:t>
      </w:r>
    </w:p>
    <w:p w:rsidR="00495F14" w:rsidRPr="00495F14" w:rsidRDefault="00495F14" w:rsidP="00495F14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95F14" w:rsidRDefault="00495F14" w:rsidP="00495F14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F14">
        <w:rPr>
          <w:rFonts w:ascii="Times New Roman" w:hAnsi="Times New Roman" w:cs="Times New Roman"/>
          <w:sz w:val="24"/>
          <w:szCs w:val="24"/>
          <w:lang w:val="fr-FR"/>
        </w:rPr>
        <w:t>Créer une mailing liste,</w:t>
      </w:r>
    </w:p>
    <w:p w:rsidR="00495F14" w:rsidRPr="00495F14" w:rsidRDefault="00495F14" w:rsidP="00495F14">
      <w:pPr>
        <w:pStyle w:val="Paragraphedelist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495F14" w:rsidRPr="00495F14" w:rsidRDefault="00495F14" w:rsidP="00495F14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95F14">
        <w:rPr>
          <w:rFonts w:ascii="Times New Roman" w:hAnsi="Times New Roman" w:cs="Times New Roman"/>
          <w:sz w:val="24"/>
          <w:szCs w:val="24"/>
          <w:lang w:val="fr-FR"/>
        </w:rPr>
        <w:t>Penser aux méthodes traditionnelles de communication lors des baptêmes, mariages (griot),</w:t>
      </w:r>
    </w:p>
    <w:p w:rsidR="00495F14" w:rsidRPr="00495F14" w:rsidRDefault="00495F14" w:rsidP="00495F14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495F14">
        <w:rPr>
          <w:rFonts w:ascii="Times New Roman" w:hAnsi="Times New Roman" w:cs="Times New Roman"/>
          <w:sz w:val="24"/>
          <w:szCs w:val="24"/>
          <w:lang w:val="fr-FR"/>
        </w:rPr>
        <w:t>Constituer une photothèque  pour  témoi</w:t>
      </w:r>
      <w:r>
        <w:rPr>
          <w:rFonts w:ascii="Times New Roman" w:hAnsi="Times New Roman" w:cs="Times New Roman"/>
          <w:sz w:val="24"/>
          <w:szCs w:val="24"/>
          <w:lang w:val="fr-FR"/>
        </w:rPr>
        <w:t>gner des moments de la campagne</w:t>
      </w:r>
      <w:r w:rsidRPr="00495F1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:rsidR="00495F14" w:rsidRPr="00495F14" w:rsidRDefault="00495F14" w:rsidP="00495F14">
      <w:pPr>
        <w:pStyle w:val="Paragraphedeliste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95F14" w:rsidRPr="00495F14" w:rsidRDefault="00495F14" w:rsidP="00495F14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495F14">
        <w:rPr>
          <w:rFonts w:ascii="Times New Roman" w:hAnsi="Times New Roman" w:cs="Times New Roman"/>
          <w:sz w:val="24"/>
          <w:szCs w:val="24"/>
          <w:lang w:val="fr-FR"/>
        </w:rPr>
        <w:t>Faire une restitution de la 3</w:t>
      </w:r>
      <w:r w:rsidRPr="00495F1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Pr="00495F14">
        <w:rPr>
          <w:rFonts w:ascii="Times New Roman" w:hAnsi="Times New Roman" w:cs="Times New Roman"/>
          <w:sz w:val="24"/>
          <w:szCs w:val="24"/>
          <w:lang w:val="fr-FR"/>
        </w:rPr>
        <w:t xml:space="preserve"> session de la camp</w:t>
      </w:r>
      <w:r>
        <w:rPr>
          <w:rFonts w:ascii="Times New Roman" w:hAnsi="Times New Roman" w:cs="Times New Roman"/>
          <w:sz w:val="24"/>
          <w:szCs w:val="24"/>
          <w:lang w:val="fr-FR"/>
        </w:rPr>
        <w:t>agne aux journalistes</w:t>
      </w:r>
      <w:r w:rsidRPr="00495F14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495F14" w:rsidRPr="00495F14" w:rsidRDefault="00495F14" w:rsidP="00495F14">
      <w:pPr>
        <w:pStyle w:val="Paragraphedeliste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95F14" w:rsidRPr="00495F14" w:rsidRDefault="00495F14" w:rsidP="00495F14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495F14">
        <w:rPr>
          <w:rFonts w:ascii="Times New Roman" w:hAnsi="Times New Roman" w:cs="Times New Roman"/>
          <w:sz w:val="24"/>
          <w:szCs w:val="24"/>
          <w:lang w:val="fr-FR"/>
        </w:rPr>
        <w:t>Faire la lecture des différents documents politiques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495F14" w:rsidRPr="00495F14" w:rsidRDefault="00495F14" w:rsidP="00495F14">
      <w:pPr>
        <w:pStyle w:val="Paragraphedeliste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95F14" w:rsidRPr="00495F14" w:rsidRDefault="00495F14" w:rsidP="00495F14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495F14">
        <w:rPr>
          <w:rFonts w:ascii="Times New Roman" w:hAnsi="Times New Roman" w:cs="Times New Roman"/>
          <w:sz w:val="24"/>
          <w:szCs w:val="24"/>
          <w:lang w:val="fr-FR"/>
        </w:rPr>
        <w:t>consolider les argumentaires pour la défense des objectifs de la campagne.</w:t>
      </w:r>
      <w:r w:rsidRPr="00495F1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</w:p>
    <w:p w:rsidR="00495F14" w:rsidRDefault="00495F14" w:rsidP="00495F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F14" w:rsidRPr="00495F14" w:rsidRDefault="00495F14" w:rsidP="00495F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5F14" w:rsidRPr="00495F14" w:rsidSect="005F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5pt;height:11.55pt" o:bullet="t">
        <v:imagedata r:id="rId1" o:title="msoF683"/>
      </v:shape>
    </w:pict>
  </w:numPicBullet>
  <w:abstractNum w:abstractNumId="0">
    <w:nsid w:val="0EA222A0"/>
    <w:multiLevelType w:val="hybridMultilevel"/>
    <w:tmpl w:val="799819C4"/>
    <w:lvl w:ilvl="0" w:tplc="5B3EB912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77566"/>
    <w:multiLevelType w:val="hybridMultilevel"/>
    <w:tmpl w:val="1A3818AC"/>
    <w:lvl w:ilvl="0" w:tplc="F50E9B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24B4E"/>
    <w:multiLevelType w:val="hybridMultilevel"/>
    <w:tmpl w:val="666474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927EA"/>
    <w:multiLevelType w:val="hybridMultilevel"/>
    <w:tmpl w:val="680E5636"/>
    <w:lvl w:ilvl="0" w:tplc="B2D069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compat/>
  <w:rsids>
    <w:rsidRoot w:val="00127814"/>
    <w:rsid w:val="00127814"/>
    <w:rsid w:val="00262775"/>
    <w:rsid w:val="003773AF"/>
    <w:rsid w:val="00495F14"/>
    <w:rsid w:val="005F4C6A"/>
    <w:rsid w:val="00625090"/>
    <w:rsid w:val="006A2AB6"/>
    <w:rsid w:val="007D57D5"/>
    <w:rsid w:val="00875AC5"/>
    <w:rsid w:val="00980C38"/>
    <w:rsid w:val="00B47BF6"/>
    <w:rsid w:val="00B50081"/>
    <w:rsid w:val="00C34927"/>
    <w:rsid w:val="00D90DF0"/>
    <w:rsid w:val="00EA235D"/>
    <w:rsid w:val="00EA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3AF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2014-05-12T17:50:00Z</dcterms:created>
  <dcterms:modified xsi:type="dcterms:W3CDTF">2014-05-12T17:50:00Z</dcterms:modified>
</cp:coreProperties>
</file>